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102C4" w14:textId="77777777" w:rsidR="00357461" w:rsidRPr="00357461" w:rsidRDefault="00357461" w:rsidP="00357461">
      <w:r w:rsidRPr="00357461">
        <w:rPr>
          <w:b/>
          <w:bCs/>
        </w:rPr>
        <w:t>AGB</w:t>
      </w:r>
    </w:p>
    <w:p w14:paraId="3AD3F9A3" w14:textId="77777777" w:rsidR="00357461" w:rsidRPr="00357461" w:rsidRDefault="00357461" w:rsidP="00357461">
      <w:r w:rsidRPr="00357461">
        <w:rPr>
          <w:b/>
          <w:bCs/>
        </w:rPr>
        <w:t>Allgemeinen Geschäftsbedingungen (AGB) für den Versandhandel der</w:t>
      </w:r>
    </w:p>
    <w:p w14:paraId="7516E5E3" w14:textId="1CAA1B99" w:rsidR="00357461" w:rsidRPr="00357461" w:rsidRDefault="00357461" w:rsidP="00357461">
      <w:r>
        <w:t>Signet Wohnmöbel GmbH</w:t>
      </w:r>
      <w:r w:rsidRPr="00357461">
        <w:br/>
      </w:r>
      <w:r>
        <w:t>Bayernstrasse 9</w:t>
      </w:r>
      <w:r w:rsidRPr="00357461">
        <w:br/>
      </w:r>
      <w:r>
        <w:t>96272 Hochstadt am Main</w:t>
      </w:r>
    </w:p>
    <w:p w14:paraId="0A7E24BD" w14:textId="1BD52A89" w:rsidR="00357461" w:rsidRPr="00357461" w:rsidRDefault="00357461" w:rsidP="00357461">
      <w:r w:rsidRPr="00357461">
        <w:t>Telefon: 0049 9574 6547</w:t>
      </w:r>
      <w:r>
        <w:t>0-0</w:t>
      </w:r>
    </w:p>
    <w:p w14:paraId="24541019" w14:textId="4F449C31" w:rsidR="00357461" w:rsidRPr="00357461" w:rsidRDefault="00357461" w:rsidP="00357461">
      <w:r w:rsidRPr="00357461">
        <w:t>E-Mail: info@si</w:t>
      </w:r>
      <w:r>
        <w:t>gnet-moebel</w:t>
      </w:r>
      <w:r w:rsidRPr="00357461">
        <w:t>.de</w:t>
      </w:r>
    </w:p>
    <w:p w14:paraId="47FA53B7" w14:textId="49425C2E" w:rsidR="00357461" w:rsidRPr="00357461" w:rsidRDefault="00357461" w:rsidP="00357461">
      <w:r w:rsidRPr="00357461">
        <w:t>Internet: https://</w:t>
      </w:r>
      <w:r>
        <w:t>signet-moebel.de</w:t>
      </w:r>
    </w:p>
    <w:p w14:paraId="696A7C01" w14:textId="77777777" w:rsidR="00357461" w:rsidRPr="00357461" w:rsidRDefault="00357461" w:rsidP="00357461">
      <w:r w:rsidRPr="00357461">
        <w:t>Geschäftsführer: Thomas C. Schlosser</w:t>
      </w:r>
    </w:p>
    <w:p w14:paraId="35241B1D" w14:textId="58BDB4F1" w:rsidR="00357461" w:rsidRPr="00357461" w:rsidRDefault="00357461" w:rsidP="00357461">
      <w:r w:rsidRPr="00357461">
        <w:t>Registergericht: Amtsgericht Coburg</w:t>
      </w:r>
      <w:r w:rsidRPr="00357461">
        <w:br/>
        <w:t>Handelsregister Coburg</w:t>
      </w:r>
      <w:r w:rsidRPr="00357461">
        <w:br/>
        <w:t xml:space="preserve">Registernummer: HRB </w:t>
      </w:r>
      <w:r>
        <w:t>6859</w:t>
      </w:r>
    </w:p>
    <w:p w14:paraId="4530FED4" w14:textId="54B976A3" w:rsidR="00357461" w:rsidRPr="00357461" w:rsidRDefault="00357461" w:rsidP="00357461">
      <w:r w:rsidRPr="00357461">
        <w:t xml:space="preserve">Umsatzsteuer-Identifikationsnummer gemäß § 27a Umsatzsteuergesetz: DE </w:t>
      </w:r>
      <w:r>
        <w:t>350690246</w:t>
      </w:r>
      <w:r w:rsidRPr="00357461">
        <w:br/>
      </w:r>
    </w:p>
    <w:p w14:paraId="03ACD5F3" w14:textId="77777777" w:rsidR="00357461" w:rsidRPr="00357461" w:rsidRDefault="00357461" w:rsidP="00357461"/>
    <w:p w14:paraId="189870F8" w14:textId="77777777" w:rsidR="00357461" w:rsidRPr="00357461" w:rsidRDefault="00357461" w:rsidP="00357461">
      <w:r w:rsidRPr="00357461">
        <w:rPr>
          <w:b/>
          <w:bCs/>
        </w:rPr>
        <w:t>1. Geltungsbereich</w:t>
      </w:r>
    </w:p>
    <w:p w14:paraId="2B329B95" w14:textId="5AA0F514" w:rsidR="00357461" w:rsidRPr="00357461" w:rsidRDefault="00357461" w:rsidP="00357461">
      <w:r w:rsidRPr="00357461">
        <w:t>(1) Die nachfolgenden AGB sind für alle Verträge gültig, die der Kunde mit der Si</w:t>
      </w:r>
      <w:r>
        <w:t>gnet Wohnmöbel</w:t>
      </w:r>
      <w:r w:rsidRPr="00357461">
        <w:t xml:space="preserve"> GmbH über den Online-Shop www.s</w:t>
      </w:r>
      <w:r>
        <w:t>tebofo</w:t>
      </w:r>
      <w:r w:rsidRPr="00357461">
        <w:t>.de abschließt.</w:t>
      </w:r>
      <w:r w:rsidRPr="00357461">
        <w:br/>
        <w:t>(2) Kunden im Rahmen dieser AGB können sowohl Verbraucher gemäß § 13 BGB als auch Unternehmer gemäß § 14 BGB sein.</w:t>
      </w:r>
      <w:r w:rsidRPr="00357461">
        <w:br/>
        <w:t>(3) Verbraucher ist jede natürliche Person, die ein Rechtsgeschäft zu Zwecken abschließt, die überwiegend weder ihrer gewerblichen noch ihrer selbständigen beruflichen Tätigkeit zugerechnet werden können.</w:t>
      </w:r>
      <w:r w:rsidRPr="00357461">
        <w:br/>
        <w:t>(4) Unternehmer ist eine natürliche oder juristische Person oder eine rechtsfähige Personengesellschaft, die bei Abschluss eines Rechtsgeschäfts in Ausübung ihrer gewerblichen oder selbstständigen beruflichen Tätigkeit handelt.</w:t>
      </w:r>
    </w:p>
    <w:p w14:paraId="4F877387" w14:textId="77777777" w:rsidR="00357461" w:rsidRPr="00357461" w:rsidRDefault="00357461" w:rsidP="00357461"/>
    <w:p w14:paraId="1A67D810" w14:textId="77777777" w:rsidR="00357461" w:rsidRPr="00357461" w:rsidRDefault="00357461" w:rsidP="00357461">
      <w:r w:rsidRPr="00357461">
        <w:rPr>
          <w:b/>
          <w:bCs/>
        </w:rPr>
        <w:t>2. Vertragsschluss, Vertragssprache, Schritte zur Bestellung, Speicherung Vertragstext</w:t>
      </w:r>
    </w:p>
    <w:p w14:paraId="1CD8A55F" w14:textId="17E5CCC6" w:rsidR="00357461" w:rsidRPr="00357461" w:rsidRDefault="00357461" w:rsidP="00357461">
      <w:r w:rsidRPr="00357461">
        <w:t xml:space="preserve">(1) Die Präsentation von Waren im Internet stellt noch kein verbindliches Vertragsangebot der </w:t>
      </w:r>
      <w:r>
        <w:t>Signet Wohnmöbel</w:t>
      </w:r>
      <w:r w:rsidRPr="00357461">
        <w:t xml:space="preserve"> GmbH dar, sondern nur eine Aufforderung zur Abgabe eines Angebotes. Der Vertrag zwischen dem Kunden und der </w:t>
      </w:r>
      <w:r>
        <w:t>Signet Wohnmöbel</w:t>
      </w:r>
      <w:r w:rsidRPr="00357461">
        <w:t xml:space="preserve"> GmbH kommt erst durch einen Auftrag des Kunden und dessen Annahme durch </w:t>
      </w:r>
      <w:r>
        <w:t>Signet Wohnmöbel</w:t>
      </w:r>
      <w:r w:rsidRPr="00357461">
        <w:t xml:space="preserve"> GmbH zustande. Eine Bestätigung des Bestelleingangs stellt noch keine Annahme dar. Im Fall der Annahme versendet die </w:t>
      </w:r>
      <w:r>
        <w:t>Signet Wohnmöbel</w:t>
      </w:r>
      <w:r w:rsidRPr="00357461">
        <w:t xml:space="preserve"> GmbH eine Auftragsbestätigung per Email oder Fax. Diese Auftragsbestätigung stellt die Annahme des Auftrages des Kunden dar. Mit Zugang der Auftragsbestätigung beim Kunden ist der Vertrag geschlossen. Das Absenden der bestellten Ware an den Kunden steht einer ausdrücklichen Annahmeerklärung gleich.</w:t>
      </w:r>
      <w:r w:rsidRPr="00357461">
        <w:br/>
        <w:t>(2) Vertragssprache ist deutsch.</w:t>
      </w:r>
      <w:r w:rsidRPr="00357461">
        <w:br/>
        <w:t xml:space="preserve">(3) Der Kunde kann in dem Shop </w:t>
      </w:r>
      <w:r>
        <w:t>stebofo.de Waren der</w:t>
      </w:r>
      <w:r w:rsidRPr="00357461">
        <w:t xml:space="preserve"> Marke </w:t>
      </w:r>
      <w:r>
        <w:t xml:space="preserve">Signet von  der </w:t>
      </w:r>
      <w:r w:rsidRPr="00357461">
        <w:t xml:space="preserve"> </w:t>
      </w:r>
      <w:r>
        <w:t>Signet Wohnmöbel</w:t>
      </w:r>
      <w:r w:rsidRPr="00357461">
        <w:t xml:space="preserve"> GmbH bestellen, indem er folgende Schritte durchläuft:</w:t>
      </w:r>
      <w:r w:rsidRPr="00357461">
        <w:br/>
        <w:t xml:space="preserve">a. Durch einen Klick auf den Button „in den Warenkorb legen“ werden Artikel unverbindlich in </w:t>
      </w:r>
      <w:r w:rsidRPr="00357461">
        <w:lastRenderedPageBreak/>
        <w:t>den Warenkorb gelegt. Alle Artikel, die im Warenkorb abgelegt wurden, können eingesehen werden, wenn auf „Ihr Warenkorb / Ihr Warenkorb abrufen“ geklickt wird. Hier können Artikel gelöscht oder die Anzahl geändert und die Versandkosten angezeigt werden.</w:t>
      </w:r>
      <w:r w:rsidRPr="00357461">
        <w:br/>
        <w:t>b. Wenn Artikel aus dem Warenkorb gekauft werden sollen, gelangt man mit einem Klick auf „Weiter zur Kasse“ zum Bestellvorgang.</w:t>
      </w:r>
      <w:r w:rsidRPr="00357461">
        <w:br/>
        <w:t xml:space="preserve">c. Im Bestellvorgang können sich Kunden, die bereits bei der </w:t>
      </w:r>
      <w:r>
        <w:t>Signet Wohnmöbel</w:t>
      </w:r>
      <w:r w:rsidRPr="00357461">
        <w:t xml:space="preserve"> GmbH registriert sind und sich zuvor noch nicht eingeloggt haben, mit ihren Zugangsdaten anmelden. Neukunden werden aufgefordert, Ihre Bestelldaten einzeln einzugeben und sich anzumelden.</w:t>
      </w:r>
      <w:r w:rsidRPr="00357461">
        <w:br/>
        <w:t>d. Über den Button „Registrieren“ bzw. „Anmelden“ gelangt man zu den Versandoptionen. Hier kann die Versandart gewählt werden. Danach gelangt man mit einem Klick auf „weiter“ zur Zahlungsart. Hier kann aus verschiedenen Zahlungsarten gewählt werden.</w:t>
      </w:r>
      <w:r w:rsidRPr="00357461">
        <w:br/>
        <w:t>e. Bevor die Bestellung abgesendet wird, gelangt man über den Button „weiter“ zur Kontrollseite. Dort sind nochmals alle Daten (insbesondere Rechnungs- und Lieferanschrift, Produkt, Preis, Menge, Zahlungsart) der geplanten Bestellung im Überblick angegeben. Dort können die Daten auch korrigiert bzw. geändert werden.</w:t>
      </w:r>
      <w:r w:rsidRPr="00357461">
        <w:br/>
        <w:t xml:space="preserve">f. Über den Button „Jetzt kaufen“ wird die Bestellung abgeschickt. Damit wird der Abschluss eines Kaufvertrages seitens des Kunden gegenüber der </w:t>
      </w:r>
      <w:r>
        <w:t>Signet Wohnmöbel</w:t>
      </w:r>
      <w:r w:rsidRPr="00357461">
        <w:t xml:space="preserve"> GmbH verbindlich angeboten. Der Vertrag kommt erst mit Erhalt der Auftragsbestätigung beim Kunden zustande. Das Absenden der bestellten Ware an den Kunden steht der ausdrücklichen Annahme oder dem Erhalt der Auftragsbestätigung gleich. Weitere Informationen zu dem Bestellvorgang befinden sich auf den Seiten „Hilfe und Service“.</w:t>
      </w:r>
      <w:r w:rsidRPr="00357461">
        <w:br/>
        <w:t xml:space="preserve">(4) Die Bestelldaten und die Widerrufsbelehrung finden sich in Textform in der Auftragsbestätigung, die bei Erhalt per E-Mail ausgedruckt werden können. Die </w:t>
      </w:r>
      <w:r>
        <w:t>Signet Wohnmöbel</w:t>
      </w:r>
      <w:r w:rsidRPr="00357461">
        <w:t xml:space="preserve"> GmbH speichert die Bestelldaten des Kunden. Sollte der Kunde seine Unterlagen zu seiner Bestellung verlieren, so kann er sich an die </w:t>
      </w:r>
      <w:r>
        <w:t>Signet Wohnmöbel</w:t>
      </w:r>
      <w:r w:rsidRPr="00357461">
        <w:t xml:space="preserve"> GmbH per Post, Email oder Telefon wenden. Die </w:t>
      </w:r>
      <w:r>
        <w:t>Signet Wohnmöbel</w:t>
      </w:r>
      <w:r w:rsidRPr="00357461">
        <w:t xml:space="preserve"> GmbH sendet dem Kunden eine Kopie der Bestelldaten gerne zu.</w:t>
      </w:r>
    </w:p>
    <w:p w14:paraId="3E4CF2E5" w14:textId="77777777" w:rsidR="00357461" w:rsidRPr="00357461" w:rsidRDefault="00357461" w:rsidP="00357461"/>
    <w:p w14:paraId="290F1CAD" w14:textId="77777777" w:rsidR="00357461" w:rsidRPr="00357461" w:rsidRDefault="00357461" w:rsidP="00357461">
      <w:r w:rsidRPr="00357461">
        <w:rPr>
          <w:b/>
          <w:bCs/>
        </w:rPr>
        <w:t>3. Liefer- und Versandbedingungen</w:t>
      </w:r>
    </w:p>
    <w:p w14:paraId="43CBD863" w14:textId="5CE192D5" w:rsidR="00357461" w:rsidRPr="00357461" w:rsidRDefault="00357461" w:rsidP="00357461">
      <w:r w:rsidRPr="00357461">
        <w:t xml:space="preserve">(1) Die </w:t>
      </w:r>
      <w:r>
        <w:t>Signet Wohnmöbel</w:t>
      </w:r>
      <w:r w:rsidRPr="00357461">
        <w:t xml:space="preserve"> GmbH liefert die Ware innerhalb der angegeben Zeit, abhängig vom jeweiligen Produkt, nach Eingang der Bestellung.</w:t>
      </w:r>
      <w:r w:rsidRPr="00357461">
        <w:br/>
        <w:t xml:space="preserve">(2) Die </w:t>
      </w:r>
      <w:r>
        <w:t>Signet Wohnmöbel</w:t>
      </w:r>
      <w:r w:rsidRPr="00357461">
        <w:t xml:space="preserve"> GmbH berechnet für eine Lieferung innerhalb Deutschlands keine zusätzliche Versandkosten.</w:t>
      </w:r>
    </w:p>
    <w:p w14:paraId="7E392900" w14:textId="77777777" w:rsidR="00357461" w:rsidRPr="00357461" w:rsidRDefault="00357461" w:rsidP="00357461">
      <w:r w:rsidRPr="00357461">
        <w:t>Im Übrigen gelten unsere Bedingungen für Lieferung &amp; Retoure.</w:t>
      </w:r>
    </w:p>
    <w:p w14:paraId="71E6D970" w14:textId="77777777" w:rsidR="00357461" w:rsidRPr="00357461" w:rsidRDefault="00357461" w:rsidP="00357461"/>
    <w:p w14:paraId="40308204" w14:textId="77777777" w:rsidR="00357461" w:rsidRPr="00357461" w:rsidRDefault="00357461" w:rsidP="00357461">
      <w:r w:rsidRPr="00357461">
        <w:rPr>
          <w:b/>
          <w:bCs/>
        </w:rPr>
        <w:t>4. Zahlungsbedingungen</w:t>
      </w:r>
    </w:p>
    <w:p w14:paraId="1FF8B5B0" w14:textId="0303AE74" w:rsidR="00357461" w:rsidRPr="00357461" w:rsidRDefault="00357461" w:rsidP="00357461">
      <w:r w:rsidRPr="00357461">
        <w:t xml:space="preserve">Die Zahlung kann grundsätzlich mittels Banküberweisung, PayPal, Kreditkarte oder Klarna erfolgen. Die </w:t>
      </w:r>
      <w:r>
        <w:t>Signet Wohnmöbel</w:t>
      </w:r>
      <w:r w:rsidRPr="00357461">
        <w:t xml:space="preserve"> GmbH behält sich jedoch bei jeder Bestellung vor, einzelne Zahlungsarten nicht anzubieten.</w:t>
      </w:r>
    </w:p>
    <w:p w14:paraId="235ED96F" w14:textId="77777777" w:rsidR="00357461" w:rsidRPr="00357461" w:rsidRDefault="00357461" w:rsidP="00357461">
      <w:r w:rsidRPr="00357461">
        <w:t>Vorkasse:</w:t>
      </w:r>
    </w:p>
    <w:p w14:paraId="08C84F85" w14:textId="77777777" w:rsidR="00357461" w:rsidRPr="00357461" w:rsidRDefault="00357461" w:rsidP="00357461">
      <w:r w:rsidRPr="00357461">
        <w:t>Bei dieser Zahlungsart erhalten Sie eine Vorkasserechnung. Sobald diese bezahlt ist, wird die Ware an den Kunden versandt.</w:t>
      </w:r>
    </w:p>
    <w:p w14:paraId="079F4CC7" w14:textId="77777777" w:rsidR="00357461" w:rsidRPr="00357461" w:rsidRDefault="00357461" w:rsidP="00357461">
      <w:r w:rsidRPr="00357461">
        <w:t>PayPal:</w:t>
      </w:r>
    </w:p>
    <w:p w14:paraId="05512F42" w14:textId="77777777" w:rsidR="00357461" w:rsidRPr="00357461" w:rsidRDefault="00357461" w:rsidP="00357461">
      <w:r w:rsidRPr="00357461">
        <w:lastRenderedPageBreak/>
        <w:t xml:space="preserve">Wenn die Zahlungsart PayPal gewählt wird, muss der Kunde, um den Rechnungsbetrag bezahlen zu können, dort registriert sein bzw. sich erst registrieren und mit seinen Zugangsdaten legitimieren. Die Zahlungsaktion wird von PayPal unmittelbar nach Bestätigung der Zahlungsanweisung automatisch durchgeführt. Weitere Hinweise erhält der Kunde beim Bestellvorgang. </w:t>
      </w:r>
    </w:p>
    <w:p w14:paraId="168EBCF6" w14:textId="77777777" w:rsidR="00357461" w:rsidRPr="00357461" w:rsidRDefault="00357461" w:rsidP="00357461">
      <w:r w:rsidRPr="00357461">
        <w:t>Rechnung:</w:t>
      </w:r>
    </w:p>
    <w:p w14:paraId="7CF3F5DE" w14:textId="00066A14" w:rsidR="00357461" w:rsidRPr="00357461" w:rsidRDefault="00357461" w:rsidP="00357461">
      <w:r w:rsidRPr="00357461">
        <w:t xml:space="preserve">Der Kunde zahlt den Rechnungsbetrag nach Erhalt der Ware und der Rechnung per Überweisung auf das Bankkonto der </w:t>
      </w:r>
      <w:r>
        <w:t>Signet Wohnmöbel</w:t>
      </w:r>
      <w:r w:rsidRPr="00357461">
        <w:t xml:space="preserve"> GmbH. Die </w:t>
      </w:r>
      <w:r>
        <w:t>Signet Wohnmöbel</w:t>
      </w:r>
      <w:r w:rsidRPr="00357461">
        <w:t xml:space="preserve"> GmbH behält sich vor, den Kauf auf Rechnung nur nach einer erforderlichen Bonitätsprüfung anzubieten. </w:t>
      </w:r>
    </w:p>
    <w:p w14:paraId="362C30F2" w14:textId="77777777" w:rsidR="00357461" w:rsidRPr="00357461" w:rsidRDefault="00357461" w:rsidP="00357461">
      <w:r w:rsidRPr="00357461">
        <w:t>Barzahlung bei Abholung:</w:t>
      </w:r>
    </w:p>
    <w:p w14:paraId="585E91F3" w14:textId="77777777" w:rsidR="00357461" w:rsidRPr="00357461" w:rsidRDefault="00357461" w:rsidP="00357461">
      <w:r w:rsidRPr="00357461">
        <w:t xml:space="preserve">Der Kunde zahlt den Rechnungsbetrag bei der Abholung in bar. </w:t>
      </w:r>
    </w:p>
    <w:p w14:paraId="3F11EF8B" w14:textId="77777777" w:rsidR="00357461" w:rsidRPr="00357461" w:rsidRDefault="00357461" w:rsidP="00357461"/>
    <w:p w14:paraId="2E1F804A" w14:textId="77777777" w:rsidR="00357461" w:rsidRPr="00357461" w:rsidRDefault="00357461" w:rsidP="00357461">
      <w:r w:rsidRPr="00357461">
        <w:rPr>
          <w:b/>
          <w:bCs/>
        </w:rPr>
        <w:t>5. Preise und Versandkosten</w:t>
      </w:r>
    </w:p>
    <w:p w14:paraId="098953BA" w14:textId="77777777" w:rsidR="00357461" w:rsidRPr="00357461" w:rsidRDefault="00357461" w:rsidP="00357461">
      <w:r w:rsidRPr="00357461">
        <w:t>(1) Es gelten die Preise zum Zeitpunkt der Bestellung. Alle Preise verstehen sich in Euro und sind ausnahmslos Bruttopreise, d.h. sie beinhalten die jeweils gültige gesetzliche Mehrwertsteuer in Höhe von derzeit 19% und sonstige Preisbestandteile. Es gibt keinen Mindestbestellwert.</w:t>
      </w:r>
      <w:r w:rsidRPr="00357461">
        <w:br/>
        <w:t>(2) Es fallen keine Liefer- und Versandkosten bei einer Lieferung innerhalb Deutschlands an.</w:t>
      </w:r>
    </w:p>
    <w:p w14:paraId="745DCCED" w14:textId="77777777" w:rsidR="00357461" w:rsidRPr="00357461" w:rsidRDefault="00357461" w:rsidP="00357461"/>
    <w:p w14:paraId="4D8B8F71" w14:textId="77777777" w:rsidR="00357461" w:rsidRPr="00357461" w:rsidRDefault="00357461" w:rsidP="00357461">
      <w:r w:rsidRPr="00357461">
        <w:rPr>
          <w:b/>
          <w:bCs/>
        </w:rPr>
        <w:t>6. Rückzahlungen bei Ausübung des Widerrufsrechts</w:t>
      </w:r>
    </w:p>
    <w:p w14:paraId="7E0AB8E4" w14:textId="77777777" w:rsidR="00357461" w:rsidRPr="00357461" w:rsidRDefault="00357461" w:rsidP="00357461">
      <w:r w:rsidRPr="00357461">
        <w:t>Machst du von deinem Widerrufsrecht Gebrauch (siehe Widerrufsbelehrung unter Punkt 7.), verwenden wir für Rückzahlungen dieselbe Zahlungsart, die du bei der ursprünglichen Transaktion eingesetzt hast. Bei Lieferung per Nachnahme wird die Rückzahlung auf Ihr Bankkonto überwiesen. du musst uns lediglich deine Kontoverbindung mitteilen.</w:t>
      </w:r>
    </w:p>
    <w:p w14:paraId="7C63F0AB" w14:textId="77777777" w:rsidR="00357461" w:rsidRPr="00357461" w:rsidRDefault="00357461" w:rsidP="00357461"/>
    <w:p w14:paraId="2114DB6A" w14:textId="77777777" w:rsidR="00357461" w:rsidRPr="00357461" w:rsidRDefault="00357461" w:rsidP="00357461">
      <w:r w:rsidRPr="00357461">
        <w:rPr>
          <w:b/>
          <w:bCs/>
        </w:rPr>
        <w:t>7. Widerrufsrecht</w:t>
      </w:r>
    </w:p>
    <w:p w14:paraId="38323EC2" w14:textId="77777777" w:rsidR="00357461" w:rsidRPr="00357461" w:rsidRDefault="00357461" w:rsidP="00357461">
      <w:r w:rsidRPr="00357461">
        <w:t>(1) Ist der Kunde Verbraucher, steht im grundsätzlich ein Widerrufsrecht zu</w:t>
      </w:r>
    </w:p>
    <w:p w14:paraId="7A9E7CBA" w14:textId="77777777" w:rsidR="00357461" w:rsidRPr="00357461" w:rsidRDefault="00357461" w:rsidP="00357461">
      <w:r w:rsidRPr="00357461">
        <w:t>(2) Für das Widerrufsrecht gilt die Widerrufsbelehrung des Verkäufers</w:t>
      </w:r>
    </w:p>
    <w:p w14:paraId="2D23ED1F" w14:textId="77777777" w:rsidR="00357461" w:rsidRPr="00357461" w:rsidRDefault="00357461" w:rsidP="00357461">
      <w:r w:rsidRPr="00357461">
        <w:t>(3) Ein Widerrufsrecht besteht gemäß § 312g III Ziffer 1 BGB nicht bei Lieferung von Waren, die nicht vorgefertigt sind und für deren Herstellung eine individuelle Auswahl oder Bestimmung durch den Kunden maßgeblich ist oder die eindeutig auf die persönlichen Bedürfnisse des Kunden zugeschnitten sind.</w:t>
      </w:r>
    </w:p>
    <w:p w14:paraId="564C9A59" w14:textId="77777777" w:rsidR="00357461" w:rsidRPr="00357461" w:rsidRDefault="00357461" w:rsidP="00357461">
      <w:r w:rsidRPr="00357461">
        <w:rPr>
          <w:b/>
          <w:bCs/>
        </w:rPr>
        <w:t>8. Eigentumsvorbehalt</w:t>
      </w:r>
    </w:p>
    <w:p w14:paraId="53CA2B3D" w14:textId="1C77447B" w:rsidR="00357461" w:rsidRPr="00357461" w:rsidRDefault="00357461" w:rsidP="00357461">
      <w:r w:rsidRPr="00357461">
        <w:t xml:space="preserve">Bis zur vollständigen Zahlung bleibt die Ware Eigentum von der </w:t>
      </w:r>
      <w:r>
        <w:t>Signet Wohnmöbel</w:t>
      </w:r>
      <w:r w:rsidRPr="00357461">
        <w:t xml:space="preserve"> GmbH.</w:t>
      </w:r>
    </w:p>
    <w:p w14:paraId="0DE99403" w14:textId="77777777" w:rsidR="00357461" w:rsidRPr="00357461" w:rsidRDefault="00357461" w:rsidP="00357461"/>
    <w:p w14:paraId="54DFEA31" w14:textId="77777777" w:rsidR="00357461" w:rsidRPr="00357461" w:rsidRDefault="00357461" w:rsidP="00357461">
      <w:r w:rsidRPr="00357461">
        <w:rPr>
          <w:b/>
          <w:bCs/>
        </w:rPr>
        <w:t>9. Gewährleistung und Haftung</w:t>
      </w:r>
    </w:p>
    <w:p w14:paraId="2D282EFF" w14:textId="3C3553BE" w:rsidR="00357461" w:rsidRPr="00357461" w:rsidRDefault="00357461" w:rsidP="00357461">
      <w:r w:rsidRPr="00357461">
        <w:t>(1) Liegt ein Mangel der Kaufsache vor, so richtet die Gewährleistung nach den gesetzlichen Bestimmungen. Die Verjährungsfrist für gesetzliche Mängelansprüche beträgt zwei Jahre bei Verbrauchern und beginnt mit dem Datum der Ablieferung.</w:t>
      </w:r>
      <w:r w:rsidRPr="00357461">
        <w:br/>
      </w:r>
      <w:r w:rsidRPr="00357461">
        <w:lastRenderedPageBreak/>
        <w:t>(2) Die Gewährleistungsfrist gegenüber Unternehmern wird auf ein Jahr beschränkt. Ist die gelieferte Sache mangelhaft, leisten wir gegenüber Unternehmern zunächst nach unserer Wahl Gewähr durch Beseitigung des Mangels (Nachbesserung) oder durch Lieferung einer mangelfreien Sache (Ersatzlieferung).</w:t>
      </w:r>
      <w:r w:rsidRPr="00357461">
        <w:br/>
        <w:t xml:space="preserve">(3) Für Ansprüche aufgrund von Schäden, die durch uns, unsere gesetzlichen Vertreter oder Erfüllungsgehilfen verursacht wurden, haftet die </w:t>
      </w:r>
      <w:r>
        <w:t>Signet Wohnmöbel</w:t>
      </w:r>
      <w:r w:rsidRPr="00357461">
        <w:t xml:space="preserve"> GmbH stets unbeschränkt,</w:t>
      </w:r>
    </w:p>
    <w:p w14:paraId="799FB444" w14:textId="77777777" w:rsidR="00357461" w:rsidRPr="00357461" w:rsidRDefault="00357461" w:rsidP="00357461">
      <w:pPr>
        <w:numPr>
          <w:ilvl w:val="0"/>
          <w:numId w:val="3"/>
        </w:numPr>
      </w:pPr>
      <w:r w:rsidRPr="00357461">
        <w:t>bei Verletzung des Lebens, des Körpers oder der Gesundheit,</w:t>
      </w:r>
    </w:p>
    <w:p w14:paraId="7ED3876A" w14:textId="77777777" w:rsidR="00357461" w:rsidRPr="00357461" w:rsidRDefault="00357461" w:rsidP="00357461">
      <w:pPr>
        <w:numPr>
          <w:ilvl w:val="0"/>
          <w:numId w:val="3"/>
        </w:numPr>
      </w:pPr>
      <w:r w:rsidRPr="00357461">
        <w:t>bei vorsätzlicher oder grob fahrlässiger Pflichtverletzung,</w:t>
      </w:r>
    </w:p>
    <w:p w14:paraId="13FEF14F" w14:textId="77777777" w:rsidR="00357461" w:rsidRPr="00357461" w:rsidRDefault="00357461" w:rsidP="00357461">
      <w:pPr>
        <w:numPr>
          <w:ilvl w:val="0"/>
          <w:numId w:val="3"/>
        </w:numPr>
      </w:pPr>
      <w:r w:rsidRPr="00357461">
        <w:t>bei Garantieversprechen, soweit vereinbart, oder</w:t>
      </w:r>
    </w:p>
    <w:p w14:paraId="367C2AA8" w14:textId="77777777" w:rsidR="00357461" w:rsidRPr="00357461" w:rsidRDefault="00357461" w:rsidP="00357461">
      <w:pPr>
        <w:numPr>
          <w:ilvl w:val="0"/>
          <w:numId w:val="3"/>
        </w:numPr>
      </w:pPr>
      <w:r w:rsidRPr="00357461">
        <w:t>soweit der Anwendungsbereich des Produkthaftungsgesetzes eröffnet ist.</w:t>
      </w:r>
    </w:p>
    <w:p w14:paraId="547D4965" w14:textId="2B1D74FF" w:rsidR="00357461" w:rsidRPr="00357461" w:rsidRDefault="00357461" w:rsidP="00357461">
      <w:pPr>
        <w:numPr>
          <w:ilvl w:val="0"/>
          <w:numId w:val="3"/>
        </w:numPr>
      </w:pPr>
      <w:r w:rsidRPr="00357461">
        <w:t xml:space="preserve">Bei Verletzung wesentlicher Vertragspflichten, deren Erfüllung die ordnungsgemäße Durchführung des Vertrages überhaupt erst ermöglichen und auf deren Einhaltung der Vertragspartner regelmäßig vertrauen darf. Bei leichter Fahrlässigkeit der </w:t>
      </w:r>
      <w:r>
        <w:t>Signet Wohnmöbel</w:t>
      </w:r>
      <w:r w:rsidRPr="00357461">
        <w:t xml:space="preserve"> GmbH, deren gesetzlichen Vertreter oder Erfüllungsgehilfen ist die Haftung aber der Höhe nach auf den bei Vertragsschluss vorhersehbaren Schaden begrenzt, mit dessen Entstehung typischerweise gerechnet werden muss. </w:t>
      </w:r>
    </w:p>
    <w:p w14:paraId="657583C7" w14:textId="77777777" w:rsidR="00357461" w:rsidRPr="00357461" w:rsidRDefault="00357461" w:rsidP="00357461">
      <w:r w:rsidRPr="00357461">
        <w:t>Im Übrigen sind die Ansprüche auf Schadensersatz ausgeschlossen.</w:t>
      </w:r>
    </w:p>
    <w:p w14:paraId="684D4C32" w14:textId="77777777" w:rsidR="00357461" w:rsidRPr="00357461" w:rsidRDefault="00357461" w:rsidP="00357461">
      <w:r w:rsidRPr="00357461">
        <w:t>(4) Für veröffentlichte Äußerungen oder sonstige Werbeaussagen wird keine Haftung übernommen.</w:t>
      </w:r>
    </w:p>
    <w:p w14:paraId="7871115F" w14:textId="77777777" w:rsidR="00357461" w:rsidRPr="00357461" w:rsidRDefault="00357461" w:rsidP="00357461"/>
    <w:p w14:paraId="3E0A9680" w14:textId="77777777" w:rsidR="00357461" w:rsidRPr="00357461" w:rsidRDefault="00357461" w:rsidP="00357461">
      <w:r w:rsidRPr="00357461">
        <w:t>(9) Der Aktionsgutschein wird ebenfalls nicht erstattet, wenn der Kunde die mit dem Aktionsgutschein ganz oder teilweise bezahlte Ware im Rahmen seines gesetzlichen Widerrufsrechts retourniert.</w:t>
      </w:r>
    </w:p>
    <w:p w14:paraId="373C7E19" w14:textId="77777777" w:rsidR="00357461" w:rsidRPr="00357461" w:rsidRDefault="00357461" w:rsidP="00357461">
      <w:r w:rsidRPr="00357461">
        <w:t>(10) Der Aktionsgutschein ist personengebunden und darf nur durch die Person eingelöst werden, die auf ihm benannt ist. Eine Übertragung des Aktionsgutscheins auf Dritte ist ausgeschlossen. Der Verkäufer hat das Recht, aber nicht die Pflicht, die materielle Anspruchsberechtigung des jeweiligen Gutscheininhabers zu prüfen.</w:t>
      </w:r>
    </w:p>
    <w:p w14:paraId="26BE62F8" w14:textId="77777777" w:rsidR="00357461" w:rsidRPr="00357461" w:rsidRDefault="00357461" w:rsidP="00357461"/>
    <w:p w14:paraId="70E78E6C" w14:textId="77777777" w:rsidR="00357461" w:rsidRPr="00357461" w:rsidRDefault="00357461" w:rsidP="00357461">
      <w:r w:rsidRPr="00357461">
        <w:rPr>
          <w:b/>
          <w:bCs/>
        </w:rPr>
        <w:t>11. Transportschäden / Rücksendungen</w:t>
      </w:r>
    </w:p>
    <w:p w14:paraId="7E4FA643" w14:textId="1DEF02A3" w:rsidR="00357461" w:rsidRPr="00357461" w:rsidRDefault="00357461" w:rsidP="00357461">
      <w:r w:rsidRPr="00357461">
        <w:t xml:space="preserve">(1) Handelt der Kunde als Verbraucher gilt: Werden Waren mit offensichtlichen Schäden an der Verpackung oder am Inhalt angeliefert, so wird darum gebeten, dieses sofort beim Spediteur/Frachtdienst zu reklamieren sowie mit der </w:t>
      </w:r>
      <w:r>
        <w:t>Signet Wohnmöbel</w:t>
      </w:r>
      <w:r w:rsidRPr="00357461">
        <w:t xml:space="preserve"> GmbH Kontakt über Telefon oder auf sonstige Weise (Email/Post) aufzunehmen, damit die </w:t>
      </w:r>
      <w:r>
        <w:t>Signet Wohnmöbel</w:t>
      </w:r>
      <w:r w:rsidRPr="00357461">
        <w:t xml:space="preserve"> GmbH etwaige Rechte gegenüber dem Spediteur/Frachtdienst wahren kann.</w:t>
      </w:r>
      <w:r w:rsidRPr="00357461">
        <w:br/>
        <w:t xml:space="preserve">(2) Außerdem wird darum gebeten, Rücksendungen an die </w:t>
      </w:r>
      <w:r>
        <w:t>Signet Wohnmöbel</w:t>
      </w:r>
      <w:r w:rsidRPr="00357461">
        <w:t xml:space="preserve"> GmbH in der Originalverpackung vorzunehmen. Damit erleichtern Sie uns z. B. den Weiterverkauf der Ware.</w:t>
      </w:r>
      <w:r w:rsidRPr="00357461">
        <w:br/>
        <w:t xml:space="preserve">(3) Ware, die per Spedition zugesandt wurde, wird im Falle der Retour grundsätzlich wieder durch eine Spedition abgeholt. Es wird darum gebeten, in diesem Fall telefonisch, schriftlich oder per E-Mail Kontakt mit der </w:t>
      </w:r>
      <w:r>
        <w:t>Signet Wohnmöbel</w:t>
      </w:r>
      <w:r w:rsidRPr="00357461">
        <w:t xml:space="preserve"> GmbH aufzunehmen. Es wird außerdem zur Vermeidung von Transportschäden darum gebeten, von einer etwaigen Rücksendung per Paketdienst abzusehen, denn Speditionsartikel sind selbst in der Originalverpackung aufgrund Gewicht, Empfindlichkeit oder Größe nicht automatisch für den Transport über einen </w:t>
      </w:r>
      <w:r w:rsidRPr="00357461">
        <w:lastRenderedPageBreak/>
        <w:t>Paketdienstversand geeignet.</w:t>
      </w:r>
      <w:r w:rsidRPr="00357461">
        <w:br/>
        <w:t>(4) Eine Nichtbeachtung vorstehender Punkte schränkt ihr Widerrufsrecht als Verbraucher aber nicht ein. Außerdem hat eine Versäumung einer Reklamation oder Kontaktaufnahme auf die gesetzlichen oder vertraglichen Gewährleistungs- und Haftungsansprüche des Kunden als Verbraucher keinerlei Auswirkungen.</w:t>
      </w:r>
      <w:r w:rsidRPr="00357461">
        <w:br/>
        <w:t>(5) Handelt der Kunde als Kaufmann i.S.d. § 1 HGB trifft ihn die Untersuchungs- und Rügepflicht gemäß § 377 HGB. Die Ware gilt als genehmigt, wenn der Kunde die dort geregelten Anzeige- und Rügepflichten nicht beachtet.</w:t>
      </w:r>
    </w:p>
    <w:p w14:paraId="50AA613C" w14:textId="2168848E" w:rsidR="00357461" w:rsidRPr="00357461" w:rsidRDefault="00357461" w:rsidP="00357461">
      <w:r w:rsidRPr="00357461">
        <w:t xml:space="preserve">Adresse für Ihre Rücksendung: </w:t>
      </w:r>
      <w:r>
        <w:t>Signet Wohnmöbel</w:t>
      </w:r>
      <w:r w:rsidRPr="00357461">
        <w:t xml:space="preserve"> GmbH, </w:t>
      </w:r>
      <w:r>
        <w:t xml:space="preserve">Bayernstraße 9, 96272 Hochstadt am </w:t>
      </w:r>
      <w:r w:rsidR="00675F1E">
        <w:t>M</w:t>
      </w:r>
      <w:r>
        <w:t>ain</w:t>
      </w:r>
      <w:r w:rsidRPr="00357461">
        <w:t>, Deutschland</w:t>
      </w:r>
    </w:p>
    <w:p w14:paraId="33610F3E" w14:textId="77777777" w:rsidR="00357461" w:rsidRPr="00357461" w:rsidRDefault="00357461" w:rsidP="00357461"/>
    <w:p w14:paraId="2D928C33" w14:textId="77777777" w:rsidR="00357461" w:rsidRPr="00357461" w:rsidRDefault="00357461" w:rsidP="00357461">
      <w:r w:rsidRPr="00357461">
        <w:rPr>
          <w:b/>
          <w:bCs/>
        </w:rPr>
        <w:t>12. Kundenkontoregelung und Newsletter</w:t>
      </w:r>
    </w:p>
    <w:p w14:paraId="6A194FB9" w14:textId="40E6E4BF" w:rsidR="00357461" w:rsidRPr="00357461" w:rsidRDefault="00357461" w:rsidP="00357461">
      <w:r w:rsidRPr="00357461">
        <w:t xml:space="preserve">(1) Kunden haben die Möglichkeit, sich bei der </w:t>
      </w:r>
      <w:r>
        <w:t>Signet Wohnmöbel</w:t>
      </w:r>
      <w:r w:rsidRPr="00357461">
        <w:t xml:space="preserve"> GmbH anzumelden und ein Kundenkonto zu erstellen. Über dieses Kundenkonto können Bestellungen eingesehen und Favoriten gespeichert werden.</w:t>
      </w:r>
    </w:p>
    <w:p w14:paraId="68146C2F" w14:textId="77777777" w:rsidR="00357461" w:rsidRPr="00357461" w:rsidRDefault="00357461" w:rsidP="00357461">
      <w:r w:rsidRPr="00357461">
        <w:t>(2) Kunden haben die Möglichkeit, einen Newsletter zu erhalten. Der Newsletter wird über ein Double-Opt-In-Verfahren versandt, d. h. der Kunde hat die Möglichkeit, ein Anmeldeformular auszufüllen. Der Kunde erhält dann eine E-Mail, die von ihm nochmals rückbestätigt werden muss. Sodann erhält der Kunde den Newsletter. Ein Anspruch auf Erhalt eines Newsletters ist hiermit allerdings nicht verbunden.</w:t>
      </w:r>
    </w:p>
    <w:p w14:paraId="72872A34" w14:textId="77777777" w:rsidR="00357461" w:rsidRPr="00357461" w:rsidRDefault="00357461" w:rsidP="00357461">
      <w:r w:rsidRPr="00357461">
        <w:rPr>
          <w:b/>
          <w:bCs/>
        </w:rPr>
        <w:t>13. Datenschutz</w:t>
      </w:r>
    </w:p>
    <w:p w14:paraId="466AF2A5" w14:textId="77777777" w:rsidR="00357461" w:rsidRPr="00357461" w:rsidRDefault="00357461" w:rsidP="00357461">
      <w:r w:rsidRPr="00357461">
        <w:t>Detaillierte Einzelheiten zum Datenschutz entnehmen Sie bitte den Hinweisen unter dem gesonderten Link </w:t>
      </w:r>
      <w:hyperlink r:id="rId8" w:history="1">
        <w:r w:rsidRPr="00357461">
          <w:rPr>
            <w:rStyle w:val="Hyperlink"/>
          </w:rPr>
          <w:t>„Datenschutz“</w:t>
        </w:r>
      </w:hyperlink>
      <w:r w:rsidRPr="00357461">
        <w:t>.</w:t>
      </w:r>
    </w:p>
    <w:p w14:paraId="0FEB7132" w14:textId="77777777" w:rsidR="00357461" w:rsidRPr="00357461" w:rsidRDefault="00357461" w:rsidP="00357461"/>
    <w:p w14:paraId="5662490E" w14:textId="77777777" w:rsidR="00357461" w:rsidRPr="00357461" w:rsidRDefault="00357461" w:rsidP="00357461">
      <w:r w:rsidRPr="00357461">
        <w:rPr>
          <w:b/>
          <w:bCs/>
        </w:rPr>
        <w:t>14. Beschwerden / Streitschlichtung</w:t>
      </w:r>
    </w:p>
    <w:p w14:paraId="13997947" w14:textId="77777777" w:rsidR="00357461" w:rsidRPr="00357461" w:rsidRDefault="00357461" w:rsidP="00357461">
      <w:r w:rsidRPr="00357461">
        <w:t>Die Europäische Kommission stellt eine Plattform zur Online-Streitbeilegung bereit, die Sie unter </w:t>
      </w:r>
      <w:hyperlink r:id="rId9" w:tgtFrame="_blank" w:history="1">
        <w:r w:rsidRPr="00357461">
          <w:rPr>
            <w:rStyle w:val="Hyperlink"/>
          </w:rPr>
          <w:t>http://ec.europa.eu/consumers/odr/</w:t>
        </w:r>
      </w:hyperlink>
      <w:r w:rsidRPr="00357461">
        <w:t xml:space="preserve"> finden. Verbraucher haben grundsätzlich die Möglichkeit, diese Plattform für die Beilegung ihrer Streitigkeiten zu nutzen. Wir sind stets bemüht, eventuelle Meinungsverschiedenheiten aus mit uns abgeschlossenen Verträgen und Beschwerden einvernehmlich beizulegen. Bitte beachten Sie jedoch, dass wir zur Teilnahme an einem Streitbeilegungsverfahren vor einer Verbraucherschlichtungsstelle nicht verpflichtet sind und uns hieran auch nicht beteiligen. </w:t>
      </w:r>
    </w:p>
    <w:p w14:paraId="01CE4E72" w14:textId="77777777" w:rsidR="00357461" w:rsidRPr="00357461" w:rsidRDefault="00357461" w:rsidP="00357461"/>
    <w:p w14:paraId="62A420FC" w14:textId="77777777" w:rsidR="00357461" w:rsidRPr="00357461" w:rsidRDefault="00357461" w:rsidP="00357461">
      <w:r w:rsidRPr="00357461">
        <w:rPr>
          <w:b/>
          <w:bCs/>
        </w:rPr>
        <w:t>15. Schlussbestimmungen</w:t>
      </w:r>
    </w:p>
    <w:p w14:paraId="4D925EE1" w14:textId="77777777" w:rsidR="00357461" w:rsidRPr="00357461" w:rsidRDefault="00357461" w:rsidP="00357461">
      <w:r w:rsidRPr="00357461">
        <w:t>(1) Es gilt das Recht der Bundesrepublik Deutschland. Unberührt bleiben zwingende Vorschriften des Staates, in dem Kunden, die Verbraucher sind, ihren gewöhnlichen Aufenthalt haben. Im Verkehr mit Verbrauchern innerhalb der Europäischen Union kann auch das Recht am Wohnsitz des Verbrauchers anwendbar sein, sofern es sich zwingend um verbraucherrechtliche Vorschriften handelt.</w:t>
      </w:r>
      <w:r w:rsidRPr="00357461">
        <w:br/>
        <w:t>(2) Die Geltung des Übereinkommens der Vereinten Nationen über Verträge über den internationalen Warenkauf (UN-Kaufrecht) ist ausgeschlossen, auch im grenzüberschreitenden Lieferverkehr.</w:t>
      </w:r>
      <w:r w:rsidRPr="00357461">
        <w:br/>
      </w:r>
      <w:r w:rsidRPr="00357461">
        <w:lastRenderedPageBreak/>
        <w:t>(3) Gerichtsstand für alle Rechtsstreitigkeiten ist Coburg, soweit der Kunde Kaufmann, juristische Person des öffentlichen Rechts oder öffentlich-rechtliches Sondervermögen ist. Hat der Verbraucher keinen Wohnsitz in Deutschland oder in einem anderen Land der Europäischen Union, so ist Coburg ebenfalls Gerichtsstand. In allen anderen Fällen gilt der gesetzliche Gerichtsstand.</w:t>
      </w:r>
    </w:p>
    <w:p w14:paraId="4B21590D" w14:textId="77777777" w:rsidR="00FC59DC" w:rsidRDefault="00FC59DC"/>
    <w:sectPr w:rsidR="00FC59D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41F4C"/>
    <w:multiLevelType w:val="multilevel"/>
    <w:tmpl w:val="BF661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C1484"/>
    <w:multiLevelType w:val="multilevel"/>
    <w:tmpl w:val="66E4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BF0910"/>
    <w:multiLevelType w:val="multilevel"/>
    <w:tmpl w:val="B34E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4831912">
    <w:abstractNumId w:val="0"/>
  </w:num>
  <w:num w:numId="2" w16cid:durableId="53506064">
    <w:abstractNumId w:val="1"/>
  </w:num>
  <w:num w:numId="3" w16cid:durableId="1252081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461"/>
    <w:rsid w:val="003203AA"/>
    <w:rsid w:val="00357461"/>
    <w:rsid w:val="003B07AB"/>
    <w:rsid w:val="00675F1E"/>
    <w:rsid w:val="00A925F7"/>
    <w:rsid w:val="00DE79CC"/>
    <w:rsid w:val="00FC59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4872F"/>
  <w15:chartTrackingRefBased/>
  <w15:docId w15:val="{A230B715-A4B4-47E1-92A7-5C502A0CE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574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574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5746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5746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5746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5746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5746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5746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5746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5746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5746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5746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5746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5746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5746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5746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5746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57461"/>
    <w:rPr>
      <w:rFonts w:eastAsiaTheme="majorEastAsia" w:cstheme="majorBidi"/>
      <w:color w:val="272727" w:themeColor="text1" w:themeTint="D8"/>
    </w:rPr>
  </w:style>
  <w:style w:type="paragraph" w:styleId="Titel">
    <w:name w:val="Title"/>
    <w:basedOn w:val="Standard"/>
    <w:next w:val="Standard"/>
    <w:link w:val="TitelZchn"/>
    <w:uiPriority w:val="10"/>
    <w:qFormat/>
    <w:rsid w:val="00357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5746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5746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5746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5746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57461"/>
    <w:rPr>
      <w:i/>
      <w:iCs/>
      <w:color w:val="404040" w:themeColor="text1" w:themeTint="BF"/>
    </w:rPr>
  </w:style>
  <w:style w:type="paragraph" w:styleId="Listenabsatz">
    <w:name w:val="List Paragraph"/>
    <w:basedOn w:val="Standard"/>
    <w:uiPriority w:val="34"/>
    <w:qFormat/>
    <w:rsid w:val="00357461"/>
    <w:pPr>
      <w:ind w:left="720"/>
      <w:contextualSpacing/>
    </w:pPr>
  </w:style>
  <w:style w:type="character" w:styleId="IntensiveHervorhebung">
    <w:name w:val="Intense Emphasis"/>
    <w:basedOn w:val="Absatz-Standardschriftart"/>
    <w:uiPriority w:val="21"/>
    <w:qFormat/>
    <w:rsid w:val="00357461"/>
    <w:rPr>
      <w:i/>
      <w:iCs/>
      <w:color w:val="0F4761" w:themeColor="accent1" w:themeShade="BF"/>
    </w:rPr>
  </w:style>
  <w:style w:type="paragraph" w:styleId="IntensivesZitat">
    <w:name w:val="Intense Quote"/>
    <w:basedOn w:val="Standard"/>
    <w:next w:val="Standard"/>
    <w:link w:val="IntensivesZitatZchn"/>
    <w:uiPriority w:val="30"/>
    <w:qFormat/>
    <w:rsid w:val="003574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57461"/>
    <w:rPr>
      <w:i/>
      <w:iCs/>
      <w:color w:val="0F4761" w:themeColor="accent1" w:themeShade="BF"/>
    </w:rPr>
  </w:style>
  <w:style w:type="character" w:styleId="IntensiverVerweis">
    <w:name w:val="Intense Reference"/>
    <w:basedOn w:val="Absatz-Standardschriftart"/>
    <w:uiPriority w:val="32"/>
    <w:qFormat/>
    <w:rsid w:val="00357461"/>
    <w:rPr>
      <w:b/>
      <w:bCs/>
      <w:smallCaps/>
      <w:color w:val="0F4761" w:themeColor="accent1" w:themeShade="BF"/>
      <w:spacing w:val="5"/>
    </w:rPr>
  </w:style>
  <w:style w:type="character" w:styleId="Hyperlink">
    <w:name w:val="Hyperlink"/>
    <w:basedOn w:val="Absatz-Standardschriftart"/>
    <w:uiPriority w:val="99"/>
    <w:unhideWhenUsed/>
    <w:rsid w:val="00357461"/>
    <w:rPr>
      <w:color w:val="467886" w:themeColor="hyperlink"/>
      <w:u w:val="single"/>
    </w:rPr>
  </w:style>
  <w:style w:type="character" w:styleId="NichtaufgelsteErwhnung">
    <w:name w:val="Unresolved Mention"/>
    <w:basedOn w:val="Absatz-Standardschriftart"/>
    <w:uiPriority w:val="99"/>
    <w:semiHidden/>
    <w:unhideWhenUsed/>
    <w:rsid w:val="00357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6646">
      <w:bodyDiv w:val="1"/>
      <w:marLeft w:val="0"/>
      <w:marRight w:val="0"/>
      <w:marTop w:val="0"/>
      <w:marBottom w:val="0"/>
      <w:divBdr>
        <w:top w:val="none" w:sz="0" w:space="0" w:color="auto"/>
        <w:left w:val="none" w:sz="0" w:space="0" w:color="auto"/>
        <w:bottom w:val="none" w:sz="0" w:space="0" w:color="auto"/>
        <w:right w:val="none" w:sz="0" w:space="0" w:color="auto"/>
      </w:divBdr>
      <w:divsChild>
        <w:div w:id="1647467109">
          <w:marLeft w:val="0"/>
          <w:marRight w:val="0"/>
          <w:marTop w:val="0"/>
          <w:marBottom w:val="0"/>
          <w:divBdr>
            <w:top w:val="none" w:sz="0" w:space="0" w:color="auto"/>
            <w:left w:val="none" w:sz="0" w:space="0" w:color="auto"/>
            <w:bottom w:val="none" w:sz="0" w:space="0" w:color="auto"/>
            <w:right w:val="none" w:sz="0" w:space="0" w:color="auto"/>
          </w:divBdr>
          <w:divsChild>
            <w:div w:id="1557819833">
              <w:marLeft w:val="0"/>
              <w:marRight w:val="0"/>
              <w:marTop w:val="0"/>
              <w:marBottom w:val="0"/>
              <w:divBdr>
                <w:top w:val="none" w:sz="0" w:space="0" w:color="auto"/>
                <w:left w:val="none" w:sz="0" w:space="0" w:color="auto"/>
                <w:bottom w:val="none" w:sz="0" w:space="0" w:color="auto"/>
                <w:right w:val="none" w:sz="0" w:space="0" w:color="auto"/>
              </w:divBdr>
            </w:div>
            <w:div w:id="70660956">
              <w:marLeft w:val="0"/>
              <w:marRight w:val="0"/>
              <w:marTop w:val="0"/>
              <w:marBottom w:val="0"/>
              <w:divBdr>
                <w:top w:val="none" w:sz="0" w:space="0" w:color="auto"/>
                <w:left w:val="none" w:sz="0" w:space="0" w:color="auto"/>
                <w:bottom w:val="none" w:sz="0" w:space="0" w:color="auto"/>
                <w:right w:val="none" w:sz="0" w:space="0" w:color="auto"/>
              </w:divBdr>
              <w:divsChild>
                <w:div w:id="1449080789">
                  <w:marLeft w:val="0"/>
                  <w:marRight w:val="0"/>
                  <w:marTop w:val="0"/>
                  <w:marBottom w:val="0"/>
                  <w:divBdr>
                    <w:top w:val="none" w:sz="0" w:space="0" w:color="auto"/>
                    <w:left w:val="none" w:sz="0" w:space="0" w:color="auto"/>
                    <w:bottom w:val="none" w:sz="0" w:space="0" w:color="auto"/>
                    <w:right w:val="none" w:sz="0" w:space="0" w:color="auto"/>
                  </w:divBdr>
                  <w:divsChild>
                    <w:div w:id="7901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476083">
      <w:bodyDiv w:val="1"/>
      <w:marLeft w:val="0"/>
      <w:marRight w:val="0"/>
      <w:marTop w:val="0"/>
      <w:marBottom w:val="0"/>
      <w:divBdr>
        <w:top w:val="none" w:sz="0" w:space="0" w:color="auto"/>
        <w:left w:val="none" w:sz="0" w:space="0" w:color="auto"/>
        <w:bottom w:val="none" w:sz="0" w:space="0" w:color="auto"/>
        <w:right w:val="none" w:sz="0" w:space="0" w:color="auto"/>
      </w:divBdr>
      <w:divsChild>
        <w:div w:id="1313174544">
          <w:marLeft w:val="0"/>
          <w:marRight w:val="0"/>
          <w:marTop w:val="0"/>
          <w:marBottom w:val="0"/>
          <w:divBdr>
            <w:top w:val="none" w:sz="0" w:space="0" w:color="auto"/>
            <w:left w:val="none" w:sz="0" w:space="0" w:color="auto"/>
            <w:bottom w:val="none" w:sz="0" w:space="0" w:color="auto"/>
            <w:right w:val="none" w:sz="0" w:space="0" w:color="auto"/>
          </w:divBdr>
          <w:divsChild>
            <w:div w:id="701442659">
              <w:marLeft w:val="0"/>
              <w:marRight w:val="0"/>
              <w:marTop w:val="0"/>
              <w:marBottom w:val="0"/>
              <w:divBdr>
                <w:top w:val="none" w:sz="0" w:space="0" w:color="auto"/>
                <w:left w:val="none" w:sz="0" w:space="0" w:color="auto"/>
                <w:bottom w:val="none" w:sz="0" w:space="0" w:color="auto"/>
                <w:right w:val="none" w:sz="0" w:space="0" w:color="auto"/>
              </w:divBdr>
            </w:div>
            <w:div w:id="371805862">
              <w:marLeft w:val="0"/>
              <w:marRight w:val="0"/>
              <w:marTop w:val="0"/>
              <w:marBottom w:val="0"/>
              <w:divBdr>
                <w:top w:val="none" w:sz="0" w:space="0" w:color="auto"/>
                <w:left w:val="none" w:sz="0" w:space="0" w:color="auto"/>
                <w:bottom w:val="none" w:sz="0" w:space="0" w:color="auto"/>
                <w:right w:val="none" w:sz="0" w:space="0" w:color="auto"/>
              </w:divBdr>
              <w:divsChild>
                <w:div w:id="204299911">
                  <w:marLeft w:val="0"/>
                  <w:marRight w:val="0"/>
                  <w:marTop w:val="0"/>
                  <w:marBottom w:val="0"/>
                  <w:divBdr>
                    <w:top w:val="none" w:sz="0" w:space="0" w:color="auto"/>
                    <w:left w:val="none" w:sz="0" w:space="0" w:color="auto"/>
                    <w:bottom w:val="none" w:sz="0" w:space="0" w:color="auto"/>
                    <w:right w:val="none" w:sz="0" w:space="0" w:color="auto"/>
                  </w:divBdr>
                  <w:divsChild>
                    <w:div w:id="21347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vi-living.de/datenschut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c.europa.eu/consumers/odr/"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80920a-3afc-46e9-b27c-541c7ce75b80">
      <Terms xmlns="http://schemas.microsoft.com/office/infopath/2007/PartnerControls"/>
    </lcf76f155ced4ddcb4097134ff3c332f>
    <TaxCatchAll xmlns="eaa96a9d-52db-4138-8e6d-2e6b1884b3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19E258D3E63254ABEA672DEBE5C77C7" ma:contentTypeVersion="18" ma:contentTypeDescription="Ein neues Dokument erstellen." ma:contentTypeScope="" ma:versionID="ea2371cba5c600a4473e4bf231260e4b">
  <xsd:schema xmlns:xsd="http://www.w3.org/2001/XMLSchema" xmlns:xs="http://www.w3.org/2001/XMLSchema" xmlns:p="http://schemas.microsoft.com/office/2006/metadata/properties" xmlns:ns2="1880920a-3afc-46e9-b27c-541c7ce75b80" xmlns:ns3="eaa96a9d-52db-4138-8e6d-2e6b1884b316" targetNamespace="http://schemas.microsoft.com/office/2006/metadata/properties" ma:root="true" ma:fieldsID="1f606a04d3dba862a6d5ba37125d9e26" ns2:_="" ns3:_="">
    <xsd:import namespace="1880920a-3afc-46e9-b27c-541c7ce75b80"/>
    <xsd:import namespace="eaa96a9d-52db-4138-8e6d-2e6b1884b3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0920a-3afc-46e9-b27c-541c7ce75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ceff4706-d5ba-410d-b340-cfeb97099c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96a9d-52db-4138-8e6d-2e6b1884b316"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3aeeb96-ed2d-4e9f-9ec2-98060c01f344}" ma:internalName="TaxCatchAll" ma:showField="CatchAllData" ma:web="eaa96a9d-52db-4138-8e6d-2e6b1884b3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AA3361-16F0-47E6-A3D4-1B1A56962532}">
  <ds:schemaRefs>
    <ds:schemaRef ds:uri="http://schemas.microsoft.com/office/2006/metadata/properties"/>
    <ds:schemaRef ds:uri="http://schemas.microsoft.com/office/infopath/2007/PartnerControls"/>
    <ds:schemaRef ds:uri="1880920a-3afc-46e9-b27c-541c7ce75b80"/>
    <ds:schemaRef ds:uri="eaa96a9d-52db-4138-8e6d-2e6b1884b316"/>
  </ds:schemaRefs>
</ds:datastoreItem>
</file>

<file path=customXml/itemProps2.xml><?xml version="1.0" encoding="utf-8"?>
<ds:datastoreItem xmlns:ds="http://schemas.openxmlformats.org/officeDocument/2006/customXml" ds:itemID="{0353385E-B4AE-4612-A342-CAD57D148C39}">
  <ds:schemaRefs>
    <ds:schemaRef ds:uri="http://schemas.microsoft.com/sharepoint/v3/contenttype/forms"/>
  </ds:schemaRefs>
</ds:datastoreItem>
</file>

<file path=customXml/itemProps3.xml><?xml version="1.0" encoding="utf-8"?>
<ds:datastoreItem xmlns:ds="http://schemas.openxmlformats.org/officeDocument/2006/customXml" ds:itemID="{1A2DC29B-5B24-4597-9CF0-C7095922A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0920a-3afc-46e9-b27c-541c7ce75b80"/>
    <ds:schemaRef ds:uri="eaa96a9d-52db-4138-8e6d-2e6b1884b3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1872</Words>
  <Characters>11796</Characters>
  <Application>Microsoft Office Word</Application>
  <DocSecurity>0</DocSecurity>
  <Lines>98</Lines>
  <Paragraphs>27</Paragraphs>
  <ScaleCrop>false</ScaleCrop>
  <Company/>
  <LinksUpToDate>false</LinksUpToDate>
  <CharactersWithSpaces>13641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Schlosser</dc:creator>
  <cp:keywords/>
  <dc:description/>
  <cp:lastModifiedBy>Thomas Schlosser</cp:lastModifiedBy>
  <cp:revision>3</cp:revision>
  <dcterms:created xsi:type="dcterms:W3CDTF">2026-04-09T15:52:00Z</dcterms:created>
  <dcterms:modified xsi:type="dcterms:W3CDTF">2026-05-26T10:17:00Z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0x010100019E258D3E63254ABEA672DEBE5C77C7</vt:lpwstr>
  </property>
  <property fmtid="{D5CDD505-2E9C-101B-9397-08002B2CF9AE}" pid="3" name="MediaServiceImageTags">
    <vt:lpwstr/>
  </property>
</Properties>
</file>